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BAC9E" w14:textId="0AC069C7" w:rsidR="00B718BB" w:rsidRDefault="00B04F8B" w:rsidP="00F50C41">
      <w:pPr>
        <w:jc w:val="both"/>
        <w:rPr>
          <w:b/>
          <w:bCs/>
        </w:rPr>
      </w:pPr>
      <w:r w:rsidRPr="00C2141F">
        <w:rPr>
          <w:b/>
          <w:bCs/>
        </w:rPr>
        <w:t>SABLES LEAGUE 2024</w:t>
      </w:r>
      <w:r w:rsidR="00ED69F9">
        <w:rPr>
          <w:b/>
          <w:bCs/>
        </w:rPr>
        <w:t xml:space="preserve"> </w:t>
      </w:r>
      <w:r w:rsidR="00B61CF1">
        <w:rPr>
          <w:b/>
          <w:bCs/>
        </w:rPr>
        <w:t>–</w:t>
      </w:r>
      <w:r w:rsidR="00ED69F9">
        <w:rPr>
          <w:b/>
          <w:bCs/>
        </w:rPr>
        <w:t xml:space="preserve"> FORMAT</w:t>
      </w:r>
      <w:r w:rsidR="00134896">
        <w:rPr>
          <w:b/>
          <w:bCs/>
        </w:rPr>
        <w:t xml:space="preserve"> &amp; CONDITIONS OF PLAY</w:t>
      </w:r>
    </w:p>
    <w:p w14:paraId="3757EDA1" w14:textId="6C9D5F6A" w:rsidR="00B04F8B" w:rsidRDefault="00B04F8B" w:rsidP="00F50C41">
      <w:pPr>
        <w:jc w:val="both"/>
        <w:rPr>
          <w:b/>
          <w:bCs/>
        </w:rPr>
      </w:pPr>
      <w:r>
        <w:rPr>
          <w:b/>
          <w:bCs/>
        </w:rPr>
        <w:t>Dates</w:t>
      </w:r>
    </w:p>
    <w:p w14:paraId="15B6CAF0" w14:textId="7E5676DD" w:rsidR="00B04F8B" w:rsidRDefault="00B04F8B" w:rsidP="00F50C41">
      <w:pPr>
        <w:ind w:left="720"/>
        <w:jc w:val="both"/>
      </w:pPr>
      <w:r>
        <w:t>26 October</w:t>
      </w:r>
    </w:p>
    <w:p w14:paraId="65468E4B" w14:textId="0E2C7321" w:rsidR="00B04F8B" w:rsidRDefault="00B04F8B" w:rsidP="00F50C41">
      <w:pPr>
        <w:ind w:left="720"/>
        <w:jc w:val="both"/>
      </w:pPr>
      <w:r>
        <w:t>2 November</w:t>
      </w:r>
    </w:p>
    <w:p w14:paraId="50EC3F35" w14:textId="1F76942E" w:rsidR="00B04F8B" w:rsidRDefault="00B04F8B" w:rsidP="00F50C41">
      <w:pPr>
        <w:ind w:left="720"/>
        <w:jc w:val="both"/>
      </w:pPr>
      <w:r>
        <w:t>9 November</w:t>
      </w:r>
    </w:p>
    <w:p w14:paraId="06B89CC0" w14:textId="149756F5" w:rsidR="00B04F8B" w:rsidRDefault="00B04F8B" w:rsidP="00F50C41">
      <w:pPr>
        <w:ind w:left="720"/>
        <w:jc w:val="both"/>
      </w:pPr>
      <w:r>
        <w:t>16 November</w:t>
      </w:r>
    </w:p>
    <w:p w14:paraId="6438A4A9" w14:textId="68C06EEE" w:rsidR="00B04F8B" w:rsidRDefault="00B04F8B" w:rsidP="00F50C41">
      <w:pPr>
        <w:ind w:left="720"/>
        <w:jc w:val="both"/>
      </w:pPr>
      <w:r>
        <w:t>23 November</w:t>
      </w:r>
    </w:p>
    <w:p w14:paraId="164E3797" w14:textId="45EEF88B" w:rsidR="00B04F8B" w:rsidRDefault="00B04F8B" w:rsidP="00F50C41">
      <w:pPr>
        <w:ind w:left="720"/>
        <w:jc w:val="both"/>
      </w:pPr>
      <w:r>
        <w:t>7 December</w:t>
      </w:r>
      <w:r w:rsidR="00B61CF1">
        <w:t xml:space="preserve"> (spare date)</w:t>
      </w:r>
    </w:p>
    <w:p w14:paraId="1E644D91" w14:textId="33C6B869" w:rsidR="00B04F8B" w:rsidRDefault="00B04F8B" w:rsidP="00F50C41">
      <w:pPr>
        <w:jc w:val="both"/>
        <w:rPr>
          <w:b/>
          <w:bCs/>
        </w:rPr>
      </w:pPr>
      <w:r>
        <w:rPr>
          <w:b/>
          <w:bCs/>
        </w:rPr>
        <w:t>Times</w:t>
      </w:r>
    </w:p>
    <w:p w14:paraId="2C71624C" w14:textId="2692DF09" w:rsidR="00142758" w:rsidRDefault="00B04F8B" w:rsidP="00F50C41">
      <w:pPr>
        <w:ind w:left="720"/>
        <w:jc w:val="both"/>
      </w:pPr>
      <w:r w:rsidRPr="00B04F8B">
        <w:t xml:space="preserve">2 games per day </w:t>
      </w:r>
      <w:r w:rsidR="00142758">
        <w:t>of 15 ends each (3 sets of 5 ends)</w:t>
      </w:r>
      <w:r w:rsidR="00F50C41">
        <w:t>.</w:t>
      </w:r>
    </w:p>
    <w:p w14:paraId="559D04B8" w14:textId="3A3076A2" w:rsidR="00B04F8B" w:rsidRDefault="00142758" w:rsidP="00F50C41">
      <w:pPr>
        <w:ind w:left="720"/>
        <w:jc w:val="both"/>
      </w:pPr>
      <w:r>
        <w:t>1</w:t>
      </w:r>
      <w:r w:rsidR="00B04F8B" w:rsidRPr="00B04F8B">
        <w:rPr>
          <w:vertAlign w:val="superscript"/>
        </w:rPr>
        <w:t>st</w:t>
      </w:r>
      <w:r w:rsidR="00B04F8B" w:rsidRPr="00B04F8B">
        <w:t xml:space="preserve"> </w:t>
      </w:r>
      <w:r>
        <w:t xml:space="preserve">game </w:t>
      </w:r>
      <w:r w:rsidR="00B04F8B" w:rsidRPr="00B04F8B">
        <w:t>at 1</w:t>
      </w:r>
      <w:r w:rsidR="00B61CF1">
        <w:t>2</w:t>
      </w:r>
      <w:r w:rsidR="00B04F8B" w:rsidRPr="00B04F8B">
        <w:t>h</w:t>
      </w:r>
      <w:r w:rsidR="00B61CF1">
        <w:t>3</w:t>
      </w:r>
      <w:r w:rsidR="00B04F8B" w:rsidRPr="00B04F8B">
        <w:t>0 and 2</w:t>
      </w:r>
      <w:r w:rsidR="00B04F8B" w:rsidRPr="00B04F8B">
        <w:rPr>
          <w:vertAlign w:val="superscript"/>
        </w:rPr>
        <w:t>nd</w:t>
      </w:r>
      <w:r w:rsidR="00B04F8B" w:rsidRPr="00B04F8B">
        <w:t xml:space="preserve"> </w:t>
      </w:r>
      <w:r>
        <w:t xml:space="preserve">game </w:t>
      </w:r>
      <w:r w:rsidR="00B04F8B" w:rsidRPr="00B04F8B">
        <w:t>at 15h00</w:t>
      </w:r>
      <w:r w:rsidR="008E0E7D">
        <w:t xml:space="preserve"> – timeous arrival is </w:t>
      </w:r>
      <w:r w:rsidR="009B280B">
        <w:t>vital</w:t>
      </w:r>
      <w:r w:rsidR="00F50C41">
        <w:t>.</w:t>
      </w:r>
    </w:p>
    <w:p w14:paraId="1C865029" w14:textId="77777777" w:rsidR="00DB3CFD" w:rsidRPr="00171B02" w:rsidRDefault="00B04F8B" w:rsidP="00F50C41">
      <w:pPr>
        <w:ind w:left="720"/>
        <w:jc w:val="both"/>
      </w:pPr>
      <w:r w:rsidRPr="00171B02">
        <w:t>Time limit</w:t>
      </w:r>
      <w:r w:rsidR="00DB3CFD" w:rsidRPr="00171B02">
        <w:t>s :</w:t>
      </w:r>
    </w:p>
    <w:p w14:paraId="23437E02" w14:textId="382046D6" w:rsidR="00B04F8B" w:rsidRPr="00171B02" w:rsidRDefault="00DB3CFD" w:rsidP="00DB3CFD">
      <w:pPr>
        <w:ind w:left="1440"/>
        <w:jc w:val="both"/>
      </w:pPr>
      <w:r w:rsidRPr="00171B02">
        <w:t xml:space="preserve">For the first game a time limit of </w:t>
      </w:r>
      <w:r w:rsidR="00B04F8B" w:rsidRPr="00171B02">
        <w:t>2 hours</w:t>
      </w:r>
      <w:r w:rsidR="00F50C41" w:rsidRPr="00171B02">
        <w:t xml:space="preserve"> </w:t>
      </w:r>
      <w:r w:rsidRPr="00171B02">
        <w:t xml:space="preserve"> and 15 minutes </w:t>
      </w:r>
      <w:r w:rsidR="00F50C41" w:rsidRPr="00171B02">
        <w:t>– an end that has commenced within the time limit may be completed.</w:t>
      </w:r>
      <w:r w:rsidR="009B280B" w:rsidRPr="00171B02">
        <w:t xml:space="preserve"> An end commences with the delivery of the jack.</w:t>
      </w:r>
    </w:p>
    <w:p w14:paraId="455F9F0F" w14:textId="5F767168" w:rsidR="00DB3CFD" w:rsidRPr="00171B02" w:rsidRDefault="00DB3CFD" w:rsidP="00DB3CFD">
      <w:pPr>
        <w:ind w:left="1440" w:hanging="731"/>
        <w:jc w:val="both"/>
      </w:pPr>
      <w:r w:rsidRPr="00171B02">
        <w:tab/>
        <w:t>For the second game there is no time limit.</w:t>
      </w:r>
    </w:p>
    <w:p w14:paraId="60F012A8" w14:textId="0900E8B1" w:rsidR="00B61CF1" w:rsidRDefault="00B61CF1" w:rsidP="00F50C41">
      <w:pPr>
        <w:ind w:left="720"/>
        <w:jc w:val="both"/>
      </w:pPr>
      <w:r>
        <w:t xml:space="preserve">Should </w:t>
      </w:r>
      <w:r w:rsidR="00DB3CFD">
        <w:t>a</w:t>
      </w:r>
      <w:r>
        <w:t xml:space="preserve"> game not be completed, points will be allocated on completed sets, and the incomplete sets and the </w:t>
      </w:r>
      <w:r w:rsidR="00725F14">
        <w:t xml:space="preserve">incomplete </w:t>
      </w:r>
      <w:r>
        <w:t>end scores will not count for either team</w:t>
      </w:r>
      <w:r w:rsidR="00F50C41">
        <w:t>.</w:t>
      </w:r>
    </w:p>
    <w:p w14:paraId="781E1FC4" w14:textId="421ED2D6" w:rsidR="005251F9" w:rsidRDefault="005251F9" w:rsidP="00F50C41">
      <w:pPr>
        <w:ind w:left="720"/>
        <w:jc w:val="both"/>
      </w:pPr>
      <w:r>
        <w:t xml:space="preserve">Should a team’s late arrival cause the start of play to be delayed, the shots will be recorded up to the last completed end but the set points for the incomplete set will be awarded to the opposition. </w:t>
      </w:r>
    </w:p>
    <w:p w14:paraId="5547CF84" w14:textId="08FCA647" w:rsidR="00B61CF1" w:rsidRDefault="00B61CF1" w:rsidP="00F50C41">
      <w:pPr>
        <w:ind w:left="720"/>
        <w:jc w:val="both"/>
      </w:pPr>
      <w:r>
        <w:t xml:space="preserve">Late arrivals – a maximum of </w:t>
      </w:r>
      <w:r w:rsidRPr="005251F9">
        <w:rPr>
          <w:b/>
          <w:bCs/>
        </w:rPr>
        <w:t>15 minutes</w:t>
      </w:r>
      <w:r>
        <w:t xml:space="preserve"> will be permitted providing that the team who is running late are able to furnish a valid and acceptable reason</w:t>
      </w:r>
      <w:r w:rsidR="00F50C41">
        <w:t>.</w:t>
      </w:r>
    </w:p>
    <w:p w14:paraId="339701B5" w14:textId="77777777" w:rsidR="00B676E4" w:rsidRDefault="00B61CF1" w:rsidP="00F50C41">
      <w:pPr>
        <w:ind w:left="720"/>
        <w:jc w:val="both"/>
      </w:pPr>
      <w:r>
        <w:t>A team who is not able to commence play within 15 minutes of the indicated start time will forfeit the points for that game to their opponents</w:t>
      </w:r>
      <w:r w:rsidR="00F50C41">
        <w:t>.</w:t>
      </w:r>
      <w:r w:rsidR="00CC1376">
        <w:t xml:space="preserve"> </w:t>
      </w:r>
    </w:p>
    <w:p w14:paraId="5166AA98" w14:textId="103B88A9" w:rsidR="00B676E4" w:rsidRDefault="00CC1376" w:rsidP="00B676E4">
      <w:pPr>
        <w:ind w:left="720"/>
        <w:jc w:val="both"/>
      </w:pPr>
      <w:r>
        <w:t>As per Domestic Regulations, a substitute may be used, providing the correct procedures are followed. That substitute, will be required to complete the game.</w:t>
      </w:r>
      <w:r w:rsidR="00B676E4">
        <w:t xml:space="preserve"> Alternatively, the side may be re-arranged in the Super 7’s such that the trips side is full, and the fours side will be a player short with the lead and the second each playing with 3 woods, </w:t>
      </w:r>
      <w:r w:rsidR="00134896">
        <w:t xml:space="preserve">as per the Law Book, </w:t>
      </w:r>
      <w:r w:rsidR="00B676E4">
        <w:t>and in the Mix 4’s the same will apply when a team is a player short.</w:t>
      </w:r>
    </w:p>
    <w:p w14:paraId="48FC98EF" w14:textId="04FB3231" w:rsidR="00CC1376" w:rsidRDefault="00CC1376" w:rsidP="00F50C41">
      <w:pPr>
        <w:ind w:left="720"/>
        <w:jc w:val="both"/>
      </w:pPr>
      <w:r>
        <w:lastRenderedPageBreak/>
        <w:t>It is the responsibility of the hosting club to clearly warn all players when there are only 10 (ten) minutes of play time left available, but in the unlikely event of this not occurring, the play times remain as described above.</w:t>
      </w:r>
    </w:p>
    <w:p w14:paraId="599B444A" w14:textId="77777777" w:rsidR="00DB3CFD" w:rsidRDefault="00DB3CFD" w:rsidP="00DB3CFD">
      <w:pPr>
        <w:jc w:val="both"/>
        <w:rPr>
          <w:b/>
          <w:bCs/>
        </w:rPr>
      </w:pPr>
      <w:r w:rsidRPr="00E22324">
        <w:rPr>
          <w:b/>
          <w:bCs/>
        </w:rPr>
        <w:t>Burnt and Trial Ends</w:t>
      </w:r>
    </w:p>
    <w:p w14:paraId="3497A147" w14:textId="77777777" w:rsidR="00DB3CFD" w:rsidRDefault="00DB3CFD" w:rsidP="00DB3CFD">
      <w:pPr>
        <w:jc w:val="both"/>
      </w:pPr>
      <w:r>
        <w:rPr>
          <w:b/>
          <w:bCs/>
        </w:rPr>
        <w:tab/>
      </w:r>
      <w:r>
        <w:t>There are no burnt ends, and the jack will be re-spotted on the 2 metre mark.</w:t>
      </w:r>
    </w:p>
    <w:p w14:paraId="3812E4D4" w14:textId="06EB9E4F" w:rsidR="00DB3CFD" w:rsidRPr="00171B02" w:rsidRDefault="00DB3CFD" w:rsidP="00DB3CFD">
      <w:pPr>
        <w:ind w:left="720"/>
        <w:jc w:val="both"/>
      </w:pPr>
      <w:r w:rsidRPr="00171B02">
        <w:t>Trial ends may be played before the commencement of the first game and participation in these is voluntary.</w:t>
      </w:r>
    </w:p>
    <w:p w14:paraId="47E17028" w14:textId="77777777" w:rsidR="00DB3CFD" w:rsidRPr="00171B02" w:rsidRDefault="00DB3CFD" w:rsidP="00DB3CFD">
      <w:pPr>
        <w:ind w:left="720"/>
        <w:jc w:val="both"/>
      </w:pPr>
      <w:r w:rsidRPr="00171B02">
        <w:t>Trial ends may not continue beyond the stated start time of the games.</w:t>
      </w:r>
    </w:p>
    <w:p w14:paraId="452B0827" w14:textId="2E2185C3" w:rsidR="00134896" w:rsidRPr="00171B02" w:rsidRDefault="00DB3CFD" w:rsidP="00DB3CFD">
      <w:pPr>
        <w:ind w:left="720"/>
        <w:jc w:val="both"/>
      </w:pPr>
      <w:r w:rsidRPr="00171B02">
        <w:t>There are no trial ends before the second game.</w:t>
      </w:r>
    </w:p>
    <w:p w14:paraId="66DAE734" w14:textId="47DB31C7" w:rsidR="00DB3CFD" w:rsidRPr="00171B02" w:rsidRDefault="00DB3CFD" w:rsidP="00DB3CFD">
      <w:pPr>
        <w:ind w:left="720" w:hanging="720"/>
        <w:jc w:val="both"/>
        <w:rPr>
          <w:b/>
          <w:bCs/>
        </w:rPr>
      </w:pPr>
      <w:r w:rsidRPr="00171B02">
        <w:rPr>
          <w:b/>
          <w:bCs/>
        </w:rPr>
        <w:t>Movement of Players</w:t>
      </w:r>
    </w:p>
    <w:p w14:paraId="2359447B" w14:textId="51FE3C7F" w:rsidR="00A30FC0" w:rsidRPr="00171B02" w:rsidRDefault="00DB3CFD" w:rsidP="00DB3CFD">
      <w:pPr>
        <w:ind w:left="720" w:hanging="720"/>
        <w:jc w:val="both"/>
      </w:pPr>
      <w:r w:rsidRPr="00171B02">
        <w:rPr>
          <w:b/>
          <w:bCs/>
        </w:rPr>
        <w:tab/>
      </w:r>
      <w:r w:rsidR="00A30FC0" w:rsidRPr="00171B02">
        <w:t xml:space="preserve">A skip may only visit the head after their first bowl in a fours game, and after their second bowl in a trips game. </w:t>
      </w:r>
    </w:p>
    <w:p w14:paraId="2ECF5EF0" w14:textId="2A88642D" w:rsidR="00B04F8B" w:rsidRPr="00B04F8B" w:rsidRDefault="00A30FC0" w:rsidP="00171B02">
      <w:pPr>
        <w:ind w:hanging="284"/>
        <w:jc w:val="both"/>
        <w:rPr>
          <w:b/>
          <w:bCs/>
        </w:rPr>
      </w:pPr>
      <w:r>
        <w:rPr>
          <w:color w:val="FF0000"/>
        </w:rPr>
        <w:tab/>
      </w:r>
      <w:r w:rsidR="00171B02">
        <w:rPr>
          <w:b/>
          <w:bCs/>
        </w:rPr>
        <w:t>Fo</w:t>
      </w:r>
      <w:r w:rsidR="00B04F8B" w:rsidRPr="00B04F8B">
        <w:rPr>
          <w:b/>
          <w:bCs/>
        </w:rPr>
        <w:t>rmat of Teams</w:t>
      </w:r>
    </w:p>
    <w:p w14:paraId="09C487E2" w14:textId="45D9759F" w:rsidR="00B04F8B" w:rsidRDefault="00B676E4" w:rsidP="00F50C41">
      <w:pPr>
        <w:ind w:left="720"/>
        <w:jc w:val="both"/>
      </w:pPr>
      <w:r>
        <w:t xml:space="preserve">Super 7’s : </w:t>
      </w:r>
      <w:r w:rsidR="00B04F8B">
        <w:t>Fours and Trips (7 persons per side)</w:t>
      </w:r>
      <w:r w:rsidR="008E0E7D">
        <w:t xml:space="preserve"> – both formats will play 15 ends</w:t>
      </w:r>
      <w:r w:rsidR="00F50C41">
        <w:t>.</w:t>
      </w:r>
    </w:p>
    <w:p w14:paraId="1A1CBAC5" w14:textId="1D8215D8" w:rsidR="00B676E4" w:rsidRDefault="00B676E4" w:rsidP="00F50C41">
      <w:pPr>
        <w:ind w:left="720"/>
        <w:jc w:val="both"/>
      </w:pPr>
      <w:r>
        <w:t xml:space="preserve">Mix 4’s : Four person’s per side </w:t>
      </w:r>
      <w:r w:rsidR="00134896">
        <w:t xml:space="preserve">(at least one player of each gender) </w:t>
      </w:r>
      <w:r>
        <w:t>– 15 ends</w:t>
      </w:r>
    </w:p>
    <w:p w14:paraId="7394AEB3" w14:textId="6377CA17" w:rsidR="00B676E4" w:rsidRPr="00B676E4" w:rsidRDefault="00B676E4" w:rsidP="00DB3CFD">
      <w:pPr>
        <w:ind w:left="720"/>
        <w:jc w:val="both"/>
      </w:pPr>
      <w:r>
        <w:t>In both the Super 7’s and the Mix 4’s, the team members for the 1</w:t>
      </w:r>
      <w:r w:rsidRPr="00AB3A5D">
        <w:rPr>
          <w:vertAlign w:val="superscript"/>
        </w:rPr>
        <w:t>st</w:t>
      </w:r>
      <w:r>
        <w:t xml:space="preserve"> and 2</w:t>
      </w:r>
      <w:r w:rsidRPr="00AB3A5D">
        <w:rPr>
          <w:vertAlign w:val="superscript"/>
        </w:rPr>
        <w:t>nd</w:t>
      </w:r>
      <w:r>
        <w:t xml:space="preserve"> game on a day may change.</w:t>
      </w:r>
    </w:p>
    <w:p w14:paraId="2F7D4256" w14:textId="647B91C9" w:rsidR="00B04F8B" w:rsidRPr="00142758" w:rsidRDefault="00B04F8B" w:rsidP="00F50C41">
      <w:pPr>
        <w:jc w:val="both"/>
        <w:rPr>
          <w:b/>
          <w:bCs/>
        </w:rPr>
      </w:pPr>
      <w:r w:rsidRPr="00142758">
        <w:rPr>
          <w:b/>
          <w:bCs/>
        </w:rPr>
        <w:t>Division</w:t>
      </w:r>
      <w:r w:rsidR="00142758" w:rsidRPr="00142758">
        <w:rPr>
          <w:b/>
          <w:bCs/>
        </w:rPr>
        <w:t>s</w:t>
      </w:r>
    </w:p>
    <w:p w14:paraId="5530EC9E" w14:textId="3248F025" w:rsidR="00B04F8B" w:rsidRDefault="00B04F8B" w:rsidP="00F50C41">
      <w:pPr>
        <w:ind w:left="720"/>
        <w:jc w:val="both"/>
      </w:pPr>
      <w:r>
        <w:t>6 Sides per division</w:t>
      </w:r>
      <w:r w:rsidR="00B676E4">
        <w:t xml:space="preserve"> (entry dependent)</w:t>
      </w:r>
    </w:p>
    <w:p w14:paraId="6ED884EC" w14:textId="1AFA06FA" w:rsidR="00B04F8B" w:rsidRDefault="00B04F8B" w:rsidP="009B280B">
      <w:pPr>
        <w:ind w:left="720"/>
        <w:jc w:val="both"/>
      </w:pPr>
      <w:r>
        <w:t>T</w:t>
      </w:r>
      <w:r w:rsidR="00AC4CF6">
        <w:t>he t</w:t>
      </w:r>
      <w:r>
        <w:t xml:space="preserve">op side at </w:t>
      </w:r>
      <w:r w:rsidR="00AC4CF6">
        <w:t xml:space="preserve">the </w:t>
      </w:r>
      <w:r>
        <w:t xml:space="preserve">end of </w:t>
      </w:r>
      <w:r w:rsidR="00BD37EA">
        <w:t xml:space="preserve">the </w:t>
      </w:r>
      <w:r>
        <w:t xml:space="preserve">season </w:t>
      </w:r>
      <w:r w:rsidR="009B280B">
        <w:t>promoted</w:t>
      </w:r>
      <w:r w:rsidR="00AC4CF6">
        <w:t>,</w:t>
      </w:r>
      <w:r>
        <w:t xml:space="preserve"> </w:t>
      </w:r>
      <w:r w:rsidR="00BD37EA">
        <w:t xml:space="preserve">and the </w:t>
      </w:r>
      <w:r>
        <w:t>bottom side relegated</w:t>
      </w:r>
      <w:r w:rsidR="00F50C41">
        <w:t>.</w:t>
      </w:r>
    </w:p>
    <w:p w14:paraId="31CAE188" w14:textId="77777777" w:rsidR="00CC1376" w:rsidRDefault="00B61CF1" w:rsidP="00CC1376">
      <w:pPr>
        <w:ind w:left="720"/>
        <w:jc w:val="both"/>
      </w:pPr>
      <w:r>
        <w:t>Starting positions will be based on the league results from 2023 with the relevant promotions / relegations being implemented</w:t>
      </w:r>
      <w:r w:rsidR="00F50C41">
        <w:t>.</w:t>
      </w:r>
    </w:p>
    <w:p w14:paraId="671019AD" w14:textId="17B2649F" w:rsidR="00B04F8B" w:rsidRPr="00CC1376" w:rsidRDefault="00142758" w:rsidP="00CC1376">
      <w:pPr>
        <w:jc w:val="both"/>
      </w:pPr>
      <w:r w:rsidRPr="00142758">
        <w:rPr>
          <w:b/>
          <w:bCs/>
        </w:rPr>
        <w:t>Scoring</w:t>
      </w:r>
    </w:p>
    <w:p w14:paraId="4B59EBC5" w14:textId="4690F55C" w:rsidR="00B04F8B" w:rsidRPr="00142758" w:rsidRDefault="00142758" w:rsidP="00F50C41">
      <w:pPr>
        <w:ind w:left="720"/>
        <w:jc w:val="both"/>
      </w:pPr>
      <w:r w:rsidRPr="00142758">
        <w:t>2 points per set</w:t>
      </w:r>
      <w:r w:rsidR="00F50C41">
        <w:t>.</w:t>
      </w:r>
    </w:p>
    <w:p w14:paraId="22F8A5CA" w14:textId="4221B0A9" w:rsidR="00B61CF1" w:rsidRDefault="00142758" w:rsidP="00F50C41">
      <w:pPr>
        <w:ind w:left="720"/>
        <w:jc w:val="both"/>
      </w:pPr>
      <w:r w:rsidRPr="00142758">
        <w:t>2 points for a team win</w:t>
      </w:r>
      <w:r w:rsidR="00F50C41">
        <w:t>.</w:t>
      </w:r>
    </w:p>
    <w:p w14:paraId="64FD96EE" w14:textId="21832AA6" w:rsidR="00142758" w:rsidRDefault="00142758" w:rsidP="00F50C41">
      <w:pPr>
        <w:ind w:left="720"/>
        <w:jc w:val="both"/>
      </w:pPr>
      <w:r w:rsidRPr="00142758">
        <w:t xml:space="preserve"> </w:t>
      </w:r>
      <w:r>
        <w:t xml:space="preserve">4 </w:t>
      </w:r>
      <w:r w:rsidRPr="00142758">
        <w:t>bonus points for a side win</w:t>
      </w:r>
      <w:r w:rsidR="00F50C41">
        <w:t>.</w:t>
      </w:r>
    </w:p>
    <w:p w14:paraId="5E0791D8" w14:textId="4007E152" w:rsidR="00142758" w:rsidRDefault="00142758" w:rsidP="00F50C41">
      <w:pPr>
        <w:ind w:left="720"/>
        <w:jc w:val="both"/>
      </w:pPr>
      <w:r>
        <w:t>Total points per game = 20</w:t>
      </w:r>
      <w:r w:rsidR="00F50C41">
        <w:t>.</w:t>
      </w:r>
    </w:p>
    <w:p w14:paraId="6966E10B" w14:textId="5C1CC672" w:rsidR="008E0E7D" w:rsidRDefault="00B676E4" w:rsidP="00F50C41">
      <w:pPr>
        <w:ind w:left="720"/>
        <w:jc w:val="both"/>
      </w:pPr>
      <w:r>
        <w:t>A game must consist of a minimum of 8 ends to constitute a completed game.</w:t>
      </w:r>
    </w:p>
    <w:p w14:paraId="340D1791" w14:textId="766D59F0" w:rsidR="00B676E4" w:rsidRDefault="00B676E4" w:rsidP="00F50C41">
      <w:pPr>
        <w:ind w:left="720"/>
        <w:jc w:val="both"/>
      </w:pPr>
      <w:r>
        <w:t xml:space="preserve">Captains in the Super 7’s and Skips in the Super 4’s are responsible for submitting correctly completed </w:t>
      </w:r>
      <w:r w:rsidR="00725F14">
        <w:t xml:space="preserve">and signed </w:t>
      </w:r>
      <w:r>
        <w:t>scorecards.</w:t>
      </w:r>
    </w:p>
    <w:p w14:paraId="7E3C0F3C" w14:textId="308E4795" w:rsidR="00A30FC0" w:rsidRPr="00171B02" w:rsidRDefault="00A30FC0" w:rsidP="00F50C41">
      <w:pPr>
        <w:ind w:left="720"/>
        <w:jc w:val="both"/>
      </w:pPr>
      <w:r w:rsidRPr="00171B02">
        <w:lastRenderedPageBreak/>
        <w:t>Once a score card has been submitted to the Tournament Official or the hosting club’s captain on the day, NO alterations will be accepted.</w:t>
      </w:r>
    </w:p>
    <w:p w14:paraId="0A6BE396" w14:textId="45FB7B4E" w:rsidR="00B676E4" w:rsidRDefault="00B676E4" w:rsidP="00B676E4">
      <w:pPr>
        <w:jc w:val="both"/>
        <w:rPr>
          <w:b/>
          <w:bCs/>
        </w:rPr>
      </w:pPr>
      <w:r>
        <w:rPr>
          <w:b/>
          <w:bCs/>
        </w:rPr>
        <w:t>Dress Code</w:t>
      </w:r>
    </w:p>
    <w:p w14:paraId="79D31879" w14:textId="2F1F25FD" w:rsidR="00B676E4" w:rsidRDefault="00B676E4" w:rsidP="00B676E4">
      <w:pPr>
        <w:ind w:left="720"/>
        <w:jc w:val="both"/>
      </w:pPr>
      <w:r>
        <w:t>Club shirts are to be worn by all players. If a player does not have a club shirt, the entire team is to wear white.</w:t>
      </w:r>
    </w:p>
    <w:p w14:paraId="0DD5FC56" w14:textId="06E9BEBF" w:rsidR="00E22324" w:rsidRDefault="00E22324" w:rsidP="00E22324">
      <w:pPr>
        <w:jc w:val="both"/>
        <w:rPr>
          <w:b/>
          <w:bCs/>
        </w:rPr>
      </w:pPr>
      <w:r>
        <w:rPr>
          <w:b/>
          <w:bCs/>
        </w:rPr>
        <w:t>Umpires</w:t>
      </w:r>
    </w:p>
    <w:p w14:paraId="5AAA9928" w14:textId="69A8D4AA" w:rsidR="00E22324" w:rsidRDefault="00E22324" w:rsidP="00E22324">
      <w:pPr>
        <w:ind w:left="720"/>
        <w:jc w:val="both"/>
      </w:pPr>
      <w:r>
        <w:t>The onus is on hosting clubs to provide an umpire. Where this is not possible, the team requiring an umpire may call upon a capable player from an adjacent rink to assist in arriving at a decision, and the decision of the assisting player is final.</w:t>
      </w:r>
    </w:p>
    <w:p w14:paraId="56E4CE07" w14:textId="7F668335" w:rsidR="00E22324" w:rsidRDefault="00E22324" w:rsidP="00E22324">
      <w:pPr>
        <w:jc w:val="both"/>
        <w:rPr>
          <w:b/>
          <w:bCs/>
        </w:rPr>
      </w:pPr>
      <w:r w:rsidRPr="00E22324">
        <w:rPr>
          <w:b/>
          <w:bCs/>
        </w:rPr>
        <w:t>Alcohol</w:t>
      </w:r>
    </w:p>
    <w:p w14:paraId="006345E0" w14:textId="137DB595" w:rsidR="00E22324" w:rsidRPr="00E22324" w:rsidRDefault="00E22324" w:rsidP="00E22324">
      <w:pPr>
        <w:jc w:val="both"/>
      </w:pPr>
      <w:r>
        <w:rPr>
          <w:b/>
          <w:bCs/>
        </w:rPr>
        <w:tab/>
      </w:r>
      <w:r>
        <w:t xml:space="preserve">The consumption of alcohol during play is expressly prohibited. </w:t>
      </w:r>
    </w:p>
    <w:p w14:paraId="0F88AD74" w14:textId="31960334" w:rsidR="00142758" w:rsidRDefault="00142758" w:rsidP="00F50C41">
      <w:pPr>
        <w:jc w:val="both"/>
        <w:rPr>
          <w:b/>
          <w:bCs/>
        </w:rPr>
      </w:pPr>
      <w:r w:rsidRPr="00142758">
        <w:rPr>
          <w:b/>
          <w:bCs/>
        </w:rPr>
        <w:t>Lightning</w:t>
      </w:r>
      <w:r>
        <w:rPr>
          <w:b/>
          <w:bCs/>
        </w:rPr>
        <w:t xml:space="preserve"> / Adverse weather</w:t>
      </w:r>
    </w:p>
    <w:p w14:paraId="202353D5" w14:textId="4C4B3BD0" w:rsidR="00142758" w:rsidRDefault="00142758" w:rsidP="00F50C41">
      <w:pPr>
        <w:ind w:left="720"/>
        <w:jc w:val="both"/>
      </w:pPr>
      <w:r w:rsidRPr="00142758">
        <w:t>Each hosting club will appoint a tournament official for the day</w:t>
      </w:r>
      <w:r w:rsidR="00E9562B">
        <w:t xml:space="preserve"> </w:t>
      </w:r>
      <w:r>
        <w:t>(this may be a participant or any other competent club member)</w:t>
      </w:r>
      <w:r w:rsidR="00E9562B">
        <w:t>.</w:t>
      </w:r>
    </w:p>
    <w:p w14:paraId="0A26C37D" w14:textId="07BCFF4A" w:rsidR="00531A97" w:rsidRDefault="00531A97" w:rsidP="00F50C41">
      <w:pPr>
        <w:ind w:left="720"/>
        <w:jc w:val="both"/>
      </w:pPr>
      <w:r>
        <w:t xml:space="preserve">The tournament official will be responsible for the conduct of the days play and compliance with the </w:t>
      </w:r>
      <w:r w:rsidR="00192140">
        <w:t>rules of the competition and player safety.</w:t>
      </w:r>
    </w:p>
    <w:p w14:paraId="55798A14" w14:textId="14523E67" w:rsidR="00192140" w:rsidRPr="00192140" w:rsidRDefault="00192140" w:rsidP="00F50C41">
      <w:pPr>
        <w:ind w:left="720"/>
        <w:jc w:val="both"/>
        <w:rPr>
          <w:b/>
          <w:bCs/>
        </w:rPr>
      </w:pPr>
      <w:r w:rsidRPr="00192140">
        <w:rPr>
          <w:b/>
          <w:bCs/>
        </w:rPr>
        <w:t>Lightning</w:t>
      </w:r>
    </w:p>
    <w:p w14:paraId="194A5B47" w14:textId="2B4F26B1" w:rsidR="00E9562B" w:rsidRDefault="00E9562B" w:rsidP="00F50C41">
      <w:pPr>
        <w:ind w:left="1440"/>
        <w:jc w:val="both"/>
      </w:pPr>
      <w:r>
        <w:t xml:space="preserve">As agreed by the Sables Executive, and the technical officials, the use of a mobile phone app would enable lightning to be monitored by more than one </w:t>
      </w:r>
      <w:r w:rsidR="009B280B">
        <w:t>individual and</w:t>
      </w:r>
      <w:r>
        <w:t xml:space="preserve"> would ensure the same information was available at different venues.</w:t>
      </w:r>
    </w:p>
    <w:p w14:paraId="3BA2D267" w14:textId="090FFEC2" w:rsidR="00E9562B" w:rsidRDefault="00E9562B" w:rsidP="00F50C41">
      <w:pPr>
        <w:ind w:left="1440"/>
        <w:jc w:val="both"/>
      </w:pPr>
      <w:r>
        <w:t xml:space="preserve">The preferred </w:t>
      </w:r>
      <w:r w:rsidR="00F50C41">
        <w:t xml:space="preserve">app </w:t>
      </w:r>
      <w:r>
        <w:t>is “LIGHTING ALARM” as this has been tested at various venues for the last 2 seasons.</w:t>
      </w:r>
    </w:p>
    <w:p w14:paraId="3F66089D" w14:textId="0B6A5CD2" w:rsidR="00531A97" w:rsidRDefault="00C2141F" w:rsidP="00F50C41">
      <w:pPr>
        <w:ind w:left="1440"/>
        <w:jc w:val="both"/>
      </w:pPr>
      <w:r>
        <w:t xml:space="preserve">The responsibility </w:t>
      </w:r>
      <w:r w:rsidR="00F50C41">
        <w:t>for</w:t>
      </w:r>
      <w:r>
        <w:t xml:space="preserve"> checking the application is that of the </w:t>
      </w:r>
      <w:r w:rsidR="009B7929">
        <w:t>t</w:t>
      </w:r>
      <w:r>
        <w:t xml:space="preserve">ournament </w:t>
      </w:r>
      <w:r w:rsidR="009B7929">
        <w:t>o</w:t>
      </w:r>
      <w:r>
        <w:t>fficial on duty, or in their absence, a designated member of the hosting club who must remain present at the club for the duration of play</w:t>
      </w:r>
      <w:r w:rsidR="00531A97">
        <w:t>.</w:t>
      </w:r>
    </w:p>
    <w:p w14:paraId="423D8FB1" w14:textId="39AF55FB" w:rsidR="00531A97" w:rsidRDefault="00531A97" w:rsidP="00F50C41">
      <w:pPr>
        <w:ind w:left="1440"/>
        <w:jc w:val="both"/>
      </w:pPr>
      <w:r>
        <w:t xml:space="preserve">Umpires may be asked to assist in monitoring the situation but are not </w:t>
      </w:r>
      <w:r w:rsidR="00E9562B">
        <w:t>to be viewed as decision makers in terms of suspending play.</w:t>
      </w:r>
    </w:p>
    <w:p w14:paraId="34F8E45F" w14:textId="59FC6E98" w:rsidR="00B96FDA" w:rsidRDefault="00B96FDA" w:rsidP="00F50C41">
      <w:pPr>
        <w:ind w:left="1440"/>
        <w:jc w:val="both"/>
      </w:pPr>
      <w:r>
        <w:t xml:space="preserve">A strike at </w:t>
      </w:r>
      <w:r w:rsidR="00531A97">
        <w:t xml:space="preserve">16 </w:t>
      </w:r>
      <w:r w:rsidR="00E9562B">
        <w:t xml:space="preserve">(sixteen) </w:t>
      </w:r>
      <w:r>
        <w:t xml:space="preserve">kilometres or less means </w:t>
      </w:r>
      <w:r w:rsidR="00E9562B">
        <w:t xml:space="preserve">that </w:t>
      </w:r>
      <w:r>
        <w:t>play will IMMEDIATELY be suspended</w:t>
      </w:r>
      <w:r w:rsidR="00531A97">
        <w:t>. Bowls will be left in place and ALL those in attendance at the venue will be required to move into the clubhouse immediately.</w:t>
      </w:r>
    </w:p>
    <w:p w14:paraId="5DCFE236" w14:textId="5F1E529D" w:rsidR="00B96FDA" w:rsidRDefault="00B96FDA" w:rsidP="00F50C41">
      <w:pPr>
        <w:ind w:left="1440"/>
        <w:jc w:val="both"/>
      </w:pPr>
      <w:r>
        <w:t xml:space="preserve">A time period of 20 minutes wherein no further strikes </w:t>
      </w:r>
      <w:r w:rsidR="00AC4CF6">
        <w:t xml:space="preserve">are </w:t>
      </w:r>
      <w:r>
        <w:t>recorded within</w:t>
      </w:r>
      <w:r w:rsidR="00E9562B">
        <w:t xml:space="preserve"> </w:t>
      </w:r>
      <w:r w:rsidR="00531A97">
        <w:t>16</w:t>
      </w:r>
      <w:r w:rsidR="00F50C41">
        <w:t xml:space="preserve"> </w:t>
      </w:r>
      <w:r>
        <w:t>kilometres must elapse before play may resume</w:t>
      </w:r>
      <w:r w:rsidR="00E9562B">
        <w:t>.</w:t>
      </w:r>
    </w:p>
    <w:p w14:paraId="30A373FF" w14:textId="274025DD" w:rsidR="00B96FDA" w:rsidRDefault="00B96FDA" w:rsidP="00F50C41">
      <w:pPr>
        <w:ind w:left="1440"/>
        <w:jc w:val="both"/>
      </w:pPr>
      <w:r>
        <w:lastRenderedPageBreak/>
        <w:t xml:space="preserve">Every time a strike is registered within this </w:t>
      </w:r>
      <w:r w:rsidR="00531A97">
        <w:t>16</w:t>
      </w:r>
      <w:r>
        <w:t xml:space="preserve">km radius, the </w:t>
      </w:r>
      <w:r w:rsidR="009B280B">
        <w:t>20-minute</w:t>
      </w:r>
      <w:r>
        <w:t xml:space="preserve"> time period starts from new</w:t>
      </w:r>
      <w:r w:rsidR="00E9562B">
        <w:t>.</w:t>
      </w:r>
    </w:p>
    <w:p w14:paraId="12193A2C" w14:textId="2EBF2E36" w:rsidR="00531A97" w:rsidRDefault="00E9562B" w:rsidP="00F50C41">
      <w:pPr>
        <w:ind w:left="1440"/>
        <w:jc w:val="both"/>
      </w:pPr>
      <w:r>
        <w:t xml:space="preserve">One major </w:t>
      </w:r>
      <w:r w:rsidR="00531A97">
        <w:t>advantage of the recommended app is that one can see immediately where the possible threat is coming from and the direction of travel</w:t>
      </w:r>
      <w:r>
        <w:t>.</w:t>
      </w:r>
    </w:p>
    <w:p w14:paraId="7781137B" w14:textId="58470303" w:rsidR="00192140" w:rsidRPr="00192140" w:rsidRDefault="00192140" w:rsidP="00F50C41">
      <w:pPr>
        <w:ind w:firstLine="720"/>
        <w:jc w:val="both"/>
        <w:rPr>
          <w:b/>
          <w:bCs/>
        </w:rPr>
      </w:pPr>
      <w:r w:rsidRPr="00192140">
        <w:rPr>
          <w:b/>
          <w:bCs/>
        </w:rPr>
        <w:t>Inclement weather</w:t>
      </w:r>
      <w:r>
        <w:rPr>
          <w:b/>
          <w:bCs/>
        </w:rPr>
        <w:t>.</w:t>
      </w:r>
    </w:p>
    <w:p w14:paraId="3CA2C3E0" w14:textId="5E31DE69" w:rsidR="00B96FDA" w:rsidRDefault="00192140" w:rsidP="00F50C41">
      <w:pPr>
        <w:ind w:left="1440"/>
        <w:jc w:val="both"/>
      </w:pPr>
      <w:r>
        <w:t xml:space="preserve">In the event of heavy rain, the </w:t>
      </w:r>
      <w:r w:rsidR="009B280B">
        <w:t>greenkeeper, or</w:t>
      </w:r>
      <w:r>
        <w:t xml:space="preserve"> </w:t>
      </w:r>
      <w:r w:rsidR="00E9562B">
        <w:t>in</w:t>
      </w:r>
      <w:r>
        <w:t xml:space="preserve"> their absence the home team captain</w:t>
      </w:r>
      <w:r w:rsidR="00E9562B">
        <w:t>,</w:t>
      </w:r>
      <w:r>
        <w:t xml:space="preserve"> shall decide whether or not the green is fit for </w:t>
      </w:r>
      <w:r w:rsidR="00E9562B">
        <w:t>p</w:t>
      </w:r>
      <w:r w:rsidR="00B96FDA">
        <w:t>lay</w:t>
      </w:r>
      <w:r>
        <w:t>.</w:t>
      </w:r>
      <w:r w:rsidR="00B96FDA">
        <w:t xml:space="preserve"> </w:t>
      </w:r>
    </w:p>
    <w:p w14:paraId="3E6BAFAE" w14:textId="3EE30711" w:rsidR="00192140" w:rsidRDefault="00192140" w:rsidP="00F50C41">
      <w:pPr>
        <w:jc w:val="both"/>
      </w:pPr>
      <w:r>
        <w:t>Players must remain available for play until 16</w:t>
      </w:r>
      <w:r w:rsidR="00F50C41">
        <w:t>h</w:t>
      </w:r>
      <w:r>
        <w:t>30.</w:t>
      </w:r>
    </w:p>
    <w:p w14:paraId="7C1BF5A5" w14:textId="10FF92BF" w:rsidR="00192140" w:rsidRDefault="00192140" w:rsidP="00F50C41">
      <w:pPr>
        <w:jc w:val="both"/>
      </w:pPr>
      <w:r>
        <w:t>Any team leaving before that time will be subject to a disciplinary enquiry by the district executive.</w:t>
      </w:r>
    </w:p>
    <w:p w14:paraId="48C0E81B" w14:textId="25AB225D" w:rsidR="00B96FDA" w:rsidRPr="00B96FDA" w:rsidRDefault="00B96FDA" w:rsidP="00F50C41">
      <w:pPr>
        <w:jc w:val="both"/>
        <w:rPr>
          <w:b/>
          <w:bCs/>
        </w:rPr>
      </w:pPr>
      <w:r w:rsidRPr="00B96FDA">
        <w:rPr>
          <w:b/>
          <w:bCs/>
        </w:rPr>
        <w:t>General</w:t>
      </w:r>
    </w:p>
    <w:p w14:paraId="2D763398" w14:textId="40597ADE" w:rsidR="00142758" w:rsidRPr="00142758" w:rsidRDefault="00B96FDA" w:rsidP="00F50C41">
      <w:pPr>
        <w:ind w:left="720"/>
        <w:jc w:val="both"/>
      </w:pPr>
      <w:r>
        <w:t>The Sables League is conducted in accordance with the published Conditions of Play, and where an event or incident is not specifically referred to, the LAWS OF THE SPORT OF BOWLS (South African Edition) FOURTH EDITION and the related Domestic Regulations</w:t>
      </w:r>
      <w:r w:rsidR="00E9562B">
        <w:t xml:space="preserve"> shall apply.</w:t>
      </w:r>
    </w:p>
    <w:p w14:paraId="18E2B8F4" w14:textId="77777777" w:rsidR="00142758" w:rsidRPr="00142758" w:rsidRDefault="00142758" w:rsidP="00142758">
      <w:pPr>
        <w:ind w:left="720"/>
      </w:pPr>
    </w:p>
    <w:p w14:paraId="7BF22C38" w14:textId="77777777" w:rsidR="00B04F8B" w:rsidRPr="00B04F8B" w:rsidRDefault="00B04F8B"/>
    <w:sectPr w:rsidR="00B04F8B" w:rsidRPr="00B04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8B"/>
    <w:rsid w:val="00134896"/>
    <w:rsid w:val="0014121C"/>
    <w:rsid w:val="00142758"/>
    <w:rsid w:val="00171B02"/>
    <w:rsid w:val="00192140"/>
    <w:rsid w:val="00432561"/>
    <w:rsid w:val="00452086"/>
    <w:rsid w:val="004A3EC2"/>
    <w:rsid w:val="005251F9"/>
    <w:rsid w:val="00531A97"/>
    <w:rsid w:val="0057346B"/>
    <w:rsid w:val="005E69F2"/>
    <w:rsid w:val="006918C9"/>
    <w:rsid w:val="006A388A"/>
    <w:rsid w:val="006E28E2"/>
    <w:rsid w:val="00725F14"/>
    <w:rsid w:val="0074392A"/>
    <w:rsid w:val="007F0718"/>
    <w:rsid w:val="008E0E7D"/>
    <w:rsid w:val="008E3F19"/>
    <w:rsid w:val="00902740"/>
    <w:rsid w:val="009B280B"/>
    <w:rsid w:val="009B7929"/>
    <w:rsid w:val="00A30FC0"/>
    <w:rsid w:val="00A81001"/>
    <w:rsid w:val="00AB3A5D"/>
    <w:rsid w:val="00AC4CF6"/>
    <w:rsid w:val="00B04F8B"/>
    <w:rsid w:val="00B41F34"/>
    <w:rsid w:val="00B61CF1"/>
    <w:rsid w:val="00B676E4"/>
    <w:rsid w:val="00B718BB"/>
    <w:rsid w:val="00B96FDA"/>
    <w:rsid w:val="00BD37EA"/>
    <w:rsid w:val="00C17399"/>
    <w:rsid w:val="00C2141F"/>
    <w:rsid w:val="00CC1376"/>
    <w:rsid w:val="00D112B0"/>
    <w:rsid w:val="00DB3CFD"/>
    <w:rsid w:val="00E22324"/>
    <w:rsid w:val="00E9562B"/>
    <w:rsid w:val="00ED69F9"/>
    <w:rsid w:val="00F50C41"/>
    <w:rsid w:val="00F57CE2"/>
    <w:rsid w:val="00F90B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EFDD"/>
  <w15:docId w15:val="{45D4D688-820C-4FDE-B3F2-FF4A2DEA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F8B"/>
    <w:rPr>
      <w:rFonts w:eastAsiaTheme="majorEastAsia" w:cstheme="majorBidi"/>
      <w:color w:val="272727" w:themeColor="text1" w:themeTint="D8"/>
    </w:rPr>
  </w:style>
  <w:style w:type="paragraph" w:styleId="Title">
    <w:name w:val="Title"/>
    <w:basedOn w:val="Normal"/>
    <w:next w:val="Normal"/>
    <w:link w:val="TitleChar"/>
    <w:uiPriority w:val="10"/>
    <w:qFormat/>
    <w:rsid w:val="00B04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F8B"/>
    <w:pPr>
      <w:spacing w:before="160"/>
      <w:jc w:val="center"/>
    </w:pPr>
    <w:rPr>
      <w:i/>
      <w:iCs/>
      <w:color w:val="404040" w:themeColor="text1" w:themeTint="BF"/>
    </w:rPr>
  </w:style>
  <w:style w:type="character" w:customStyle="1" w:styleId="QuoteChar">
    <w:name w:val="Quote Char"/>
    <w:basedOn w:val="DefaultParagraphFont"/>
    <w:link w:val="Quote"/>
    <w:uiPriority w:val="29"/>
    <w:rsid w:val="00B04F8B"/>
    <w:rPr>
      <w:i/>
      <w:iCs/>
      <w:color w:val="404040" w:themeColor="text1" w:themeTint="BF"/>
    </w:rPr>
  </w:style>
  <w:style w:type="paragraph" w:styleId="ListParagraph">
    <w:name w:val="List Paragraph"/>
    <w:basedOn w:val="Normal"/>
    <w:uiPriority w:val="34"/>
    <w:qFormat/>
    <w:rsid w:val="00B04F8B"/>
    <w:pPr>
      <w:ind w:left="720"/>
      <w:contextualSpacing/>
    </w:pPr>
  </w:style>
  <w:style w:type="character" w:styleId="IntenseEmphasis">
    <w:name w:val="Intense Emphasis"/>
    <w:basedOn w:val="DefaultParagraphFont"/>
    <w:uiPriority w:val="21"/>
    <w:qFormat/>
    <w:rsid w:val="00B04F8B"/>
    <w:rPr>
      <w:i/>
      <w:iCs/>
      <w:color w:val="0F4761" w:themeColor="accent1" w:themeShade="BF"/>
    </w:rPr>
  </w:style>
  <w:style w:type="paragraph" w:styleId="IntenseQuote">
    <w:name w:val="Intense Quote"/>
    <w:basedOn w:val="Normal"/>
    <w:next w:val="Normal"/>
    <w:link w:val="IntenseQuoteChar"/>
    <w:uiPriority w:val="30"/>
    <w:qFormat/>
    <w:rsid w:val="00B04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F8B"/>
    <w:rPr>
      <w:i/>
      <w:iCs/>
      <w:color w:val="0F4761" w:themeColor="accent1" w:themeShade="BF"/>
    </w:rPr>
  </w:style>
  <w:style w:type="character" w:styleId="IntenseReference">
    <w:name w:val="Intense Reference"/>
    <w:basedOn w:val="DefaultParagraphFont"/>
    <w:uiPriority w:val="32"/>
    <w:qFormat/>
    <w:rsid w:val="00B04F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1015</TotalTime>
  <Pages>1</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Letley</dc:creator>
  <cp:keywords/>
  <dc:description/>
  <cp:lastModifiedBy>Belinda Letley</cp:lastModifiedBy>
  <cp:revision>5</cp:revision>
  <dcterms:created xsi:type="dcterms:W3CDTF">2024-09-16T13:03:00Z</dcterms:created>
  <dcterms:modified xsi:type="dcterms:W3CDTF">2024-09-17T06:31:00Z</dcterms:modified>
</cp:coreProperties>
</file>